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A7" w:rsidRPr="00EA65F5" w:rsidRDefault="00EA65F5" w:rsidP="00EA65F5">
      <w:pPr>
        <w:jc w:val="center"/>
        <w:rPr>
          <w:rFonts w:ascii="Times New Roman" w:eastAsiaTheme="minorEastAsia" w:hAnsi="Times New Roman" w:cs="Times New Roman"/>
          <w:b/>
          <w:bCs/>
        </w:rPr>
      </w:pPr>
      <w:r w:rsidRPr="00EA65F5">
        <w:rPr>
          <w:rFonts w:ascii="Times New Roman" w:eastAsiaTheme="minorEastAsia" w:hAnsi="Times New Roman" w:cs="Times New Roman"/>
          <w:b/>
        </w:rPr>
        <w:t>П</w:t>
      </w:r>
      <w:r w:rsidRPr="00EA65F5">
        <w:rPr>
          <w:rFonts w:ascii="Times New Roman" w:eastAsiaTheme="minorEastAsia" w:hAnsi="Times New Roman" w:cs="Times New Roman"/>
          <w:b/>
        </w:rPr>
        <w:t>роект на Наредба за изме</w:t>
      </w:r>
      <w:r w:rsidRPr="00EA65F5">
        <w:rPr>
          <w:rFonts w:ascii="Times New Roman" w:hAnsi="Times New Roman" w:cs="Times New Roman"/>
          <w:b/>
        </w:rPr>
        <w:t xml:space="preserve">нение и допълнение на </w:t>
      </w:r>
      <w:r w:rsidRPr="00EA65F5">
        <w:rPr>
          <w:rFonts w:ascii="Times New Roman" w:eastAsiaTheme="minorEastAsia" w:hAnsi="Times New Roman" w:cs="Times New Roman"/>
          <w:b/>
          <w:bCs/>
        </w:rPr>
        <w:t xml:space="preserve">Наредба №11 за условията и реда за </w:t>
      </w:r>
      <w:r w:rsidRPr="00EA65F5">
        <w:rPr>
          <w:rFonts w:ascii="Times New Roman" w:eastAsiaTheme="minorEastAsia" w:hAnsi="Times New Roman" w:cs="Times New Roman"/>
          <w:b/>
          <w:bCs/>
          <w:lang w:val="en-US"/>
        </w:rPr>
        <w:t xml:space="preserve">   </w:t>
      </w:r>
      <w:r w:rsidRPr="00EA65F5">
        <w:rPr>
          <w:rFonts w:ascii="Times New Roman" w:eastAsiaTheme="minorEastAsia" w:hAnsi="Times New Roman" w:cs="Times New Roman"/>
          <w:b/>
          <w:bCs/>
        </w:rPr>
        <w:t>съставяне на бюджетна прогноза за местните дейности за следващите три години и за съставяне, приемане, изпълнение и отчитане на бюджета на община Гоце Делчев</w:t>
      </w:r>
    </w:p>
    <w:p w:rsidR="00EA65F5" w:rsidRDefault="00EA65F5" w:rsidP="00EA65F5">
      <w:pPr>
        <w:jc w:val="center"/>
        <w:rPr>
          <w:rFonts w:ascii="Times New Roman" w:eastAsiaTheme="minorEastAsia" w:hAnsi="Times New Roman" w:cs="Times New Roman"/>
          <w:bCs/>
        </w:rPr>
      </w:pPr>
    </w:p>
    <w:p w:rsidR="00EA65F5" w:rsidRPr="00EA65F5" w:rsidRDefault="00EA65F5" w:rsidP="00EA65F5">
      <w:pPr>
        <w:jc w:val="center"/>
        <w:rPr>
          <w:rFonts w:ascii="Times New Roman" w:eastAsiaTheme="minorEastAsia" w:hAnsi="Times New Roman" w:cs="Times New Roman"/>
          <w:bCs/>
        </w:rPr>
      </w:pPr>
    </w:p>
    <w:p w:rsidR="00EA65F5" w:rsidRPr="00EA65F5" w:rsidRDefault="00EA65F5" w:rsidP="00EA65F5">
      <w:pPr>
        <w:ind w:firstLine="567"/>
        <w:jc w:val="both"/>
        <w:rPr>
          <w:rFonts w:ascii="Times New Roman" w:eastAsiaTheme="minorEastAsia" w:hAnsi="Times New Roman" w:cs="Times New Roman"/>
          <w:b/>
          <w:bCs/>
        </w:rPr>
      </w:pPr>
      <w:r w:rsidRPr="00EA65F5">
        <w:rPr>
          <w:rFonts w:ascii="Times New Roman" w:eastAsiaTheme="minorEastAsia" w:hAnsi="Times New Roman" w:cs="Times New Roman"/>
          <w:b/>
          <w:bCs/>
        </w:rPr>
        <w:t xml:space="preserve">  § 1. В чл. 4, се добавя нова ал. 9 :</w:t>
      </w:r>
    </w:p>
    <w:p w:rsidR="00EA65F5" w:rsidRPr="00EA65F5" w:rsidRDefault="00EA65F5" w:rsidP="00EA65F5">
      <w:pPr>
        <w:autoSpaceDE w:val="0"/>
        <w:autoSpaceDN w:val="0"/>
        <w:adjustRightInd w:val="0"/>
        <w:spacing w:line="274" w:lineRule="exact"/>
        <w:ind w:firstLine="749"/>
        <w:jc w:val="both"/>
        <w:rPr>
          <w:rFonts w:ascii="Times New Roman" w:eastAsiaTheme="minorEastAsia" w:hAnsi="Times New Roman" w:cs="Times New Roman"/>
        </w:rPr>
      </w:pPr>
      <w:r w:rsidRPr="00EA65F5">
        <w:rPr>
          <w:rFonts w:ascii="Times New Roman" w:eastAsiaTheme="minorEastAsia" w:hAnsi="Times New Roman" w:cs="Times New Roman"/>
          <w:bCs/>
        </w:rPr>
        <w:t xml:space="preserve"> </w:t>
      </w:r>
      <w:r w:rsidRPr="00EA65F5">
        <w:rPr>
          <w:rFonts w:ascii="Times New Roman" w:eastAsiaTheme="minorEastAsia" w:hAnsi="Times New Roman" w:cs="Times New Roman"/>
          <w:bCs/>
          <w:lang w:val="en-US"/>
        </w:rPr>
        <w:t>(</w:t>
      </w:r>
      <w:r w:rsidRPr="00EA65F5">
        <w:rPr>
          <w:rFonts w:ascii="Times New Roman" w:eastAsiaTheme="minorEastAsia" w:hAnsi="Times New Roman" w:cs="Times New Roman"/>
          <w:bCs/>
        </w:rPr>
        <w:t>9</w:t>
      </w:r>
      <w:r w:rsidRPr="00EA65F5">
        <w:rPr>
          <w:rFonts w:ascii="Times New Roman" w:eastAsiaTheme="minorEastAsia" w:hAnsi="Times New Roman" w:cs="Times New Roman"/>
          <w:bCs/>
          <w:lang w:val="en-US"/>
        </w:rPr>
        <w:t>)</w:t>
      </w:r>
      <w:r w:rsidRPr="00EA65F5">
        <w:rPr>
          <w:rFonts w:ascii="Times New Roman" w:eastAsiaTheme="minorEastAsia" w:hAnsi="Times New Roman" w:cs="Times New Roman"/>
          <w:bCs/>
        </w:rPr>
        <w:t xml:space="preserve"> </w:t>
      </w:r>
      <w:r w:rsidRPr="00EA65F5">
        <w:rPr>
          <w:rFonts w:ascii="Times New Roman" w:eastAsiaTheme="minorEastAsia" w:hAnsi="Times New Roman" w:cs="Times New Roman"/>
        </w:rPr>
        <w:t>Общински съвет –Гоце Делчев по предложение на кмета на общината утвърждава показателите по чл.45, а</w:t>
      </w:r>
      <w:bookmarkStart w:id="0" w:name="_GoBack"/>
      <w:bookmarkEnd w:id="0"/>
      <w:r w:rsidRPr="00EA65F5">
        <w:rPr>
          <w:rFonts w:ascii="Times New Roman" w:eastAsiaTheme="minorEastAsia" w:hAnsi="Times New Roman" w:cs="Times New Roman"/>
        </w:rPr>
        <w:t>л.1, т.2 от Закона за публичните финанси за районите, кметствата и населените места с кметски наместници, с изключение на тези, които са определени като второстепенни разпоредители с бюджет по реда на чл.11, ал.10 от Закона за публичните финанси. Разходите за издръжка по населените места се определят на база брой жители.</w:t>
      </w:r>
    </w:p>
    <w:p w:rsidR="00EA65F5" w:rsidRPr="00EA65F5" w:rsidRDefault="00EA65F5" w:rsidP="00EA65F5">
      <w:pPr>
        <w:widowControl w:val="0"/>
        <w:tabs>
          <w:tab w:val="left" w:pos="1134"/>
        </w:tabs>
        <w:autoSpaceDE w:val="0"/>
        <w:autoSpaceDN w:val="0"/>
        <w:adjustRightInd w:val="0"/>
        <w:ind w:right="103" w:hanging="267"/>
        <w:jc w:val="both"/>
        <w:rPr>
          <w:rFonts w:ascii="Times New Roman" w:eastAsiaTheme="minorEastAsia" w:hAnsi="Times New Roman" w:cs="Times New Roman"/>
        </w:rPr>
      </w:pPr>
    </w:p>
    <w:p w:rsidR="00EA65F5" w:rsidRPr="00EA65F5" w:rsidRDefault="00EA65F5" w:rsidP="00EA65F5">
      <w:pPr>
        <w:ind w:firstLine="567"/>
        <w:jc w:val="both"/>
        <w:rPr>
          <w:rFonts w:ascii="Times New Roman" w:eastAsiaTheme="minorEastAsia" w:hAnsi="Times New Roman" w:cs="Times New Roman"/>
          <w:b/>
          <w:bCs/>
        </w:rPr>
      </w:pPr>
      <w:r w:rsidRPr="00EA65F5">
        <w:rPr>
          <w:rFonts w:ascii="Times New Roman" w:eastAsiaTheme="minorEastAsia" w:hAnsi="Times New Roman" w:cs="Times New Roman"/>
          <w:b/>
          <w:bCs/>
        </w:rPr>
        <w:t xml:space="preserve">  § 2. В чл. 4, се добавя нова ал. 10 :</w:t>
      </w:r>
    </w:p>
    <w:p w:rsidR="00EA65F5" w:rsidRPr="00EA65F5" w:rsidRDefault="00EA65F5" w:rsidP="00EA65F5">
      <w:pPr>
        <w:widowControl w:val="0"/>
        <w:tabs>
          <w:tab w:val="left" w:pos="1134"/>
        </w:tabs>
        <w:autoSpaceDE w:val="0"/>
        <w:autoSpaceDN w:val="0"/>
        <w:adjustRightInd w:val="0"/>
        <w:ind w:right="103"/>
        <w:jc w:val="both"/>
        <w:rPr>
          <w:rFonts w:ascii="Times New Roman" w:eastAsiaTheme="minorEastAsia" w:hAnsi="Times New Roman" w:cs="Times New Roman"/>
        </w:rPr>
      </w:pPr>
      <w:r w:rsidRPr="00EA65F5">
        <w:rPr>
          <w:rFonts w:ascii="Times New Roman" w:eastAsiaTheme="minorEastAsia" w:hAnsi="Times New Roman" w:cs="Times New Roman"/>
        </w:rPr>
        <w:t xml:space="preserve">           (10) При отдаване под наем, аренда на земеделски земи и горски територии  и при ползване на дървесина и недървесни горски продукти и при разпореждане с имоти и вещи - общинска собственост, които се намират на територията на населеното място извън територията на общинския център, извън случаите на приватизация, с решение по чл.21, ал.1, т.8 от ЗМСМА, Общински съвет – Гоце Делчев, определя:</w:t>
      </w:r>
    </w:p>
    <w:p w:rsidR="00EA65F5" w:rsidRPr="00EA65F5" w:rsidRDefault="00EA65F5" w:rsidP="00EA65F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right="103"/>
        <w:jc w:val="both"/>
        <w:rPr>
          <w:rFonts w:ascii="Times New Roman" w:eastAsiaTheme="minorEastAsia" w:hAnsi="Times New Roman" w:cs="Times New Roman"/>
        </w:rPr>
      </w:pPr>
      <w:r w:rsidRPr="00EA65F5">
        <w:rPr>
          <w:rFonts w:ascii="Times New Roman" w:eastAsiaTheme="minorEastAsia" w:hAnsi="Times New Roman" w:cs="Times New Roman"/>
        </w:rPr>
        <w:t xml:space="preserve">         1.  30 на сто от постъпленията от продажбата на общинските нефинансови активи да се ползват за финансиране на изграждане, за основен и текущ ремонт на социалната и техническата инфраструктура на територията на съответното населено място;</w:t>
      </w:r>
    </w:p>
    <w:p w:rsidR="00EA65F5" w:rsidRPr="00EA65F5" w:rsidRDefault="00EA65F5" w:rsidP="00EA65F5">
      <w:pPr>
        <w:widowControl w:val="0"/>
        <w:tabs>
          <w:tab w:val="left" w:pos="1134"/>
        </w:tabs>
        <w:autoSpaceDE w:val="0"/>
        <w:autoSpaceDN w:val="0"/>
        <w:adjustRightInd w:val="0"/>
        <w:ind w:right="103"/>
        <w:jc w:val="both"/>
        <w:rPr>
          <w:rFonts w:ascii="Times New Roman" w:eastAsiaTheme="minorEastAsia" w:hAnsi="Times New Roman" w:cs="Times New Roman"/>
        </w:rPr>
      </w:pPr>
      <w:r w:rsidRPr="00EA65F5">
        <w:rPr>
          <w:rFonts w:ascii="Times New Roman" w:eastAsiaTheme="minorEastAsia" w:hAnsi="Times New Roman" w:cs="Times New Roman"/>
        </w:rPr>
        <w:t xml:space="preserve">         2.  30 на сто от постъпленията от разпореждането с друго общинско имущество, извън имущество по т.1, от наем, от аренда на земеделски земи и горски територии и от ползването на дървесина и недървесни горски продукти от горите, общинска собственост, да се използват за изпълнение на дейности от местно значение в съответното населено място.</w:t>
      </w:r>
    </w:p>
    <w:p w:rsidR="00EA65F5" w:rsidRPr="00EA65F5" w:rsidRDefault="00EA65F5" w:rsidP="00EA65F5">
      <w:pPr>
        <w:jc w:val="center"/>
        <w:rPr>
          <w:rFonts w:ascii="Times New Roman" w:hAnsi="Times New Roman" w:cs="Times New Roman"/>
        </w:rPr>
      </w:pPr>
    </w:p>
    <w:sectPr w:rsidR="00EA65F5" w:rsidRPr="00EA65F5" w:rsidSect="00EA65F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F5"/>
    <w:rsid w:val="00CB7BA7"/>
    <w:rsid w:val="00E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>SOHO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SOHO</dc:creator>
  <cp:lastModifiedBy>SOHO</cp:lastModifiedBy>
  <cp:revision>1</cp:revision>
  <dcterms:created xsi:type="dcterms:W3CDTF">2021-03-19T12:49:00Z</dcterms:created>
  <dcterms:modified xsi:type="dcterms:W3CDTF">2021-03-19T12:50:00Z</dcterms:modified>
</cp:coreProperties>
</file>